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C58" w:rsidRPr="00676F0A" w:rsidRDefault="00543C58" w:rsidP="00543C58">
      <w:pPr>
        <w:spacing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676F0A">
        <w:rPr>
          <w:rFonts w:ascii="Times New Roman" w:hAnsi="Times New Roman" w:cs="Times New Roman"/>
          <w:b/>
          <w:caps/>
          <w:sz w:val="26"/>
          <w:szCs w:val="26"/>
        </w:rPr>
        <w:t>Как будут выходить на пенсию педагоги по нормам нового закона?</w:t>
      </w:r>
    </w:p>
    <w:p w:rsidR="001C3B1F" w:rsidRPr="00331995" w:rsidRDefault="00667640" w:rsidP="00331995">
      <w:pPr>
        <w:spacing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331995">
        <w:rPr>
          <w:rFonts w:ascii="Times New Roman" w:hAnsi="Times New Roman" w:cs="Times New Roman"/>
          <w:sz w:val="26"/>
          <w:szCs w:val="26"/>
        </w:rPr>
        <w:t xml:space="preserve">В каком возрасте будут выходить на пенсию педагоги? Этот вопрос больше всего интересовал участников информационной встречи, которую заместитель управляющего ОПФР по Карелии Юлия Ермакова провела в педагогическом коллективе петрозаводской гимназии №30. </w:t>
      </w:r>
    </w:p>
    <w:p w:rsidR="00EC4408" w:rsidRPr="00331995" w:rsidRDefault="00EC4408" w:rsidP="00331995">
      <w:pPr>
        <w:pStyle w:val="a3"/>
        <w:spacing w:before="0" w:beforeAutospacing="0"/>
        <w:ind w:firstLine="567"/>
        <w:rPr>
          <w:sz w:val="26"/>
          <w:szCs w:val="26"/>
        </w:rPr>
      </w:pPr>
      <w:r w:rsidRPr="00331995">
        <w:rPr>
          <w:sz w:val="26"/>
          <w:szCs w:val="26"/>
        </w:rPr>
        <w:t>Юлия Ермакова пояснила, что в</w:t>
      </w:r>
      <w:r w:rsidR="00667640" w:rsidRPr="00331995">
        <w:rPr>
          <w:sz w:val="26"/>
          <w:szCs w:val="26"/>
        </w:rPr>
        <w:t xml:space="preserve"> соответствии с изменениями в законодательстве, которые вступят в силу с 1 января 2019 года, требования к специальному стажу, необходимому педагогическим работникам для досрочного выхода на пенсию</w:t>
      </w:r>
      <w:r w:rsidR="006A237B" w:rsidRPr="00331995">
        <w:rPr>
          <w:sz w:val="26"/>
          <w:szCs w:val="26"/>
        </w:rPr>
        <w:t>,</w:t>
      </w:r>
      <w:r w:rsidR="00667640" w:rsidRPr="00331995">
        <w:rPr>
          <w:sz w:val="26"/>
          <w:szCs w:val="26"/>
        </w:rPr>
        <w:t xml:space="preserve"> остаются без изменения.  Стаж, необходимый для досрочного выхода на пенсию педагогическим работникам составляет 25 лет. Однако возраст </w:t>
      </w:r>
      <w:r w:rsidR="006A237B" w:rsidRPr="00331995">
        <w:rPr>
          <w:sz w:val="26"/>
          <w:szCs w:val="26"/>
        </w:rPr>
        <w:t>назначения пенсии</w:t>
      </w:r>
      <w:r w:rsidR="00667640" w:rsidRPr="00331995">
        <w:rPr>
          <w:sz w:val="26"/>
          <w:szCs w:val="26"/>
        </w:rPr>
        <w:t xml:space="preserve"> для работников этой профессии также увеличивается на 1-5 лет</w:t>
      </w:r>
      <w:r w:rsidRPr="00331995">
        <w:rPr>
          <w:sz w:val="26"/>
          <w:szCs w:val="26"/>
        </w:rPr>
        <w:t xml:space="preserve"> в соответствии с переходным периодом. То есть, дата, когда педагог выработал специальный стаж, фиксируется, а назначить досрочную пенсию можно будет через 1-5 лет. </w:t>
      </w:r>
    </w:p>
    <w:p w:rsidR="00EC4408" w:rsidRPr="00331995" w:rsidRDefault="00543C58" w:rsidP="00331995">
      <w:pPr>
        <w:spacing w:after="100" w:afterAutospacing="1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331995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Например,</w:t>
      </w:r>
      <w:r w:rsidR="00EC4408" w:rsidRPr="00331995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учителю, который  в 2021 году выработает необходимый стаж, пенсия будет назначена через 3 года, то есть в 2024 году. </w:t>
      </w:r>
      <w:r w:rsidR="00EC4408" w:rsidRPr="00331995">
        <w:rPr>
          <w:rFonts w:ascii="Times New Roman" w:hAnsi="Times New Roman" w:cs="Times New Roman"/>
          <w:sz w:val="26"/>
          <w:szCs w:val="26"/>
        </w:rPr>
        <w:t xml:space="preserve">Те, кто выработает специальный стаж в 2028 году и далее, получат право обратиться за назначением страховой пенсии через 5 лет </w:t>
      </w:r>
      <w:proofErr w:type="gramStart"/>
      <w:r w:rsidR="00EC4408" w:rsidRPr="00331995">
        <w:rPr>
          <w:rFonts w:ascii="Times New Roman" w:hAnsi="Times New Roman" w:cs="Times New Roman"/>
          <w:sz w:val="26"/>
          <w:szCs w:val="26"/>
        </w:rPr>
        <w:t>с даты выработки</w:t>
      </w:r>
      <w:proofErr w:type="gramEnd"/>
      <w:r w:rsidR="00EC4408" w:rsidRPr="00331995">
        <w:rPr>
          <w:rFonts w:ascii="Times New Roman" w:hAnsi="Times New Roman" w:cs="Times New Roman"/>
          <w:sz w:val="26"/>
          <w:szCs w:val="26"/>
        </w:rPr>
        <w:t xml:space="preserve"> этого стажа.</w:t>
      </w:r>
    </w:p>
    <w:p w:rsidR="00543C58" w:rsidRPr="00331995" w:rsidRDefault="00543C58" w:rsidP="00331995">
      <w:pPr>
        <w:spacing w:after="100" w:afterAutospacing="1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331995">
        <w:rPr>
          <w:rFonts w:ascii="Times New Roman" w:hAnsi="Times New Roman" w:cs="Times New Roman"/>
          <w:sz w:val="26"/>
          <w:szCs w:val="26"/>
        </w:rPr>
        <w:t xml:space="preserve">Отвечая на вопросы, Юлия Ермакова также рассказала, что  женщины-педагоги, как и женщины других профессий, которые отработали в условиях крайнего севера 12 лет или в </w:t>
      </w:r>
      <w:proofErr w:type="gramStart"/>
      <w:r w:rsidRPr="00331995">
        <w:rPr>
          <w:rFonts w:ascii="Times New Roman" w:hAnsi="Times New Roman" w:cs="Times New Roman"/>
          <w:sz w:val="26"/>
          <w:szCs w:val="26"/>
        </w:rPr>
        <w:t>местности, приравненной к крайнему северу 17 лет и родили</w:t>
      </w:r>
      <w:proofErr w:type="gramEnd"/>
      <w:r w:rsidRPr="00331995">
        <w:rPr>
          <w:rFonts w:ascii="Times New Roman" w:hAnsi="Times New Roman" w:cs="Times New Roman"/>
          <w:sz w:val="26"/>
          <w:szCs w:val="26"/>
        </w:rPr>
        <w:t xml:space="preserve"> двух или более детей, смогут выходить на пенсию в 50 лет. </w:t>
      </w:r>
    </w:p>
    <w:p w:rsidR="00543C58" w:rsidRDefault="00543C58" w:rsidP="00543C58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543C58" w:rsidRPr="00543C58" w:rsidRDefault="00543C58" w:rsidP="00543C58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EC4408" w:rsidRPr="00EC4408" w:rsidRDefault="00EC4408" w:rsidP="00EC4408">
      <w:pPr>
        <w:spacing w:before="100" w:beforeAutospacing="1" w:after="100" w:afterAutospacing="1" w:line="240" w:lineRule="auto"/>
      </w:pPr>
    </w:p>
    <w:p w:rsidR="00EC4408" w:rsidRPr="00EC4408" w:rsidRDefault="004B08DE" w:rsidP="00EC44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08D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82.2pt;height:82.2pt"/>
        </w:pict>
      </w:r>
    </w:p>
    <w:p w:rsidR="00667640" w:rsidRDefault="00667640"/>
    <w:sectPr w:rsidR="00667640" w:rsidSect="001C3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67640"/>
    <w:rsid w:val="001C3B1F"/>
    <w:rsid w:val="00331995"/>
    <w:rsid w:val="004B08DE"/>
    <w:rsid w:val="00543C58"/>
    <w:rsid w:val="00667640"/>
    <w:rsid w:val="00676F0A"/>
    <w:rsid w:val="006A237B"/>
    <w:rsid w:val="00C866B1"/>
    <w:rsid w:val="00EC4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B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44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C440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2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ПФР РК</Company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009MukhinaMG</dc:creator>
  <cp:lastModifiedBy>009MukhinaMG</cp:lastModifiedBy>
  <cp:revision>4</cp:revision>
  <cp:lastPrinted>2018-10-05T11:54:00Z</cp:lastPrinted>
  <dcterms:created xsi:type="dcterms:W3CDTF">2018-10-05T11:27:00Z</dcterms:created>
  <dcterms:modified xsi:type="dcterms:W3CDTF">2018-10-08T07:31:00Z</dcterms:modified>
</cp:coreProperties>
</file>